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47193" w14:textId="77777777" w:rsidR="00BD38C4" w:rsidRPr="001E3B99" w:rsidRDefault="00BD38C4">
      <w:pPr>
        <w:rPr>
          <w:sz w:val="24"/>
          <w:szCs w:val="24"/>
        </w:rPr>
      </w:pPr>
    </w:p>
    <w:p w14:paraId="16C5D8E4" w14:textId="77777777" w:rsidR="00683BDC" w:rsidRPr="001E3B99" w:rsidRDefault="00683BDC">
      <w:pPr>
        <w:rPr>
          <w:sz w:val="24"/>
          <w:szCs w:val="24"/>
        </w:rPr>
      </w:pPr>
    </w:p>
    <w:p w14:paraId="61C1F49A" w14:textId="3697D8E6" w:rsidR="009745C1" w:rsidRPr="001E3B99" w:rsidRDefault="009745C1" w:rsidP="009745C1">
      <w:pPr>
        <w:pStyle w:val="Default"/>
        <w:rPr>
          <w:b/>
          <w:bCs/>
        </w:rPr>
      </w:pPr>
      <w:r w:rsidRPr="001E3B99">
        <w:rPr>
          <w:b/>
          <w:bCs/>
        </w:rPr>
        <w:t>Key Achievements Form</w:t>
      </w:r>
      <w:r w:rsidR="00BF3D0F" w:rsidRPr="001E3B99">
        <w:rPr>
          <w:b/>
          <w:bCs/>
        </w:rPr>
        <w:t xml:space="preserve"> Higher Executive Officer, Mediation </w:t>
      </w:r>
    </w:p>
    <w:p w14:paraId="68D19A06" w14:textId="77777777" w:rsidR="009745C1" w:rsidRPr="001E3B99" w:rsidRDefault="009745C1" w:rsidP="009745C1">
      <w:pPr>
        <w:pStyle w:val="Default"/>
        <w:rPr>
          <w:b/>
          <w:bCs/>
        </w:rPr>
      </w:pPr>
    </w:p>
    <w:p w14:paraId="4C0ECF77" w14:textId="77777777" w:rsidR="009745C1" w:rsidRPr="001E3B99" w:rsidRDefault="009745C1" w:rsidP="009745C1">
      <w:pPr>
        <w:pStyle w:val="Default"/>
        <w:rPr>
          <w:b/>
          <w:bCs/>
        </w:rPr>
      </w:pPr>
      <w:r w:rsidRPr="001E3B99">
        <w:rPr>
          <w:b/>
          <w:bCs/>
        </w:rPr>
        <w:t xml:space="preserve">Name: </w:t>
      </w:r>
    </w:p>
    <w:p w14:paraId="6F39E8A9" w14:textId="77777777" w:rsidR="009745C1" w:rsidRPr="001E3B99" w:rsidRDefault="009745C1" w:rsidP="009745C1">
      <w:pPr>
        <w:pStyle w:val="Default"/>
        <w:rPr>
          <w:b/>
          <w:bCs/>
        </w:rPr>
      </w:pPr>
    </w:p>
    <w:p w14:paraId="0A04078A" w14:textId="46029FA5" w:rsidR="009745C1" w:rsidRPr="001E3B99" w:rsidRDefault="009745C1" w:rsidP="009745C1">
      <w:pPr>
        <w:pStyle w:val="Default"/>
      </w:pPr>
      <w:r w:rsidRPr="001E3B99">
        <w:t xml:space="preserve">Having read the </w:t>
      </w:r>
      <w:r w:rsidR="00193C32" w:rsidRPr="001E3B99">
        <w:t>detail of the job</w:t>
      </w:r>
      <w:r w:rsidRPr="001E3B99">
        <w:t xml:space="preserve"> and thought about the demands of the role, for each of the areas below, please briefly </w:t>
      </w:r>
      <w:r w:rsidRPr="001E3B99">
        <w:rPr>
          <w:i/>
          <w:iCs/>
        </w:rPr>
        <w:t xml:space="preserve">(max 250 words for each) </w:t>
      </w:r>
      <w:r w:rsidRPr="001E3B99">
        <w:t xml:space="preserve">highlight specific achievements, </w:t>
      </w:r>
      <w:proofErr w:type="gramStart"/>
      <w:r w:rsidRPr="001E3B99">
        <w:t>contributions</w:t>
      </w:r>
      <w:proofErr w:type="gramEnd"/>
      <w:r w:rsidRPr="001E3B99">
        <w:t xml:space="preserve"> or expertise you have developed during your career to date which clearly demonstrate your suitability to meet the challenges of the role. </w:t>
      </w:r>
    </w:p>
    <w:p w14:paraId="57A1F9A5" w14:textId="77777777" w:rsidR="009745C1" w:rsidRPr="001E3B99" w:rsidRDefault="009745C1" w:rsidP="009745C1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45C1" w:rsidRPr="001E3B99" w14:paraId="37E67856" w14:textId="77777777" w:rsidTr="418F78A2">
        <w:trPr>
          <w:trHeight w:val="128"/>
        </w:trPr>
        <w:tc>
          <w:tcPr>
            <w:tcW w:w="9016" w:type="dxa"/>
          </w:tcPr>
          <w:p w14:paraId="154EB1B9" w14:textId="674AB2F3" w:rsidR="009745C1" w:rsidRPr="001E3B99" w:rsidRDefault="00193C32" w:rsidP="00BF3D0F">
            <w:pPr>
              <w:spacing w:after="11" w:line="249" w:lineRule="auto"/>
              <w:ind w:right="321"/>
              <w:jc w:val="both"/>
              <w:rPr>
                <w:b/>
                <w:bCs/>
                <w:sz w:val="24"/>
                <w:szCs w:val="24"/>
              </w:rPr>
            </w:pPr>
            <w:r w:rsidRPr="001E3B99">
              <w:rPr>
                <w:b/>
                <w:bCs/>
                <w:sz w:val="24"/>
                <w:szCs w:val="24"/>
              </w:rPr>
              <w:t xml:space="preserve">Specialist </w:t>
            </w:r>
            <w:r w:rsidR="005A1F30" w:rsidRPr="001E3B99">
              <w:rPr>
                <w:b/>
                <w:bCs/>
                <w:sz w:val="24"/>
                <w:szCs w:val="24"/>
              </w:rPr>
              <w:t>knowledge, expertise,</w:t>
            </w:r>
            <w:r w:rsidR="00D720B7" w:rsidRPr="001E3B99">
              <w:rPr>
                <w:b/>
                <w:bCs/>
                <w:sz w:val="24"/>
                <w:szCs w:val="24"/>
              </w:rPr>
              <w:t xml:space="preserve"> </w:t>
            </w:r>
            <w:r w:rsidR="00D720B7" w:rsidRPr="001E3B99">
              <w:rPr>
                <w:b/>
                <w:bCs/>
                <w:sz w:val="24"/>
                <w:szCs w:val="24"/>
                <w:lang w:val="en-IE"/>
              </w:rPr>
              <w:t>and Self Development</w:t>
            </w:r>
          </w:p>
          <w:p w14:paraId="5ADB85AD" w14:textId="77777777" w:rsidR="00BF3D0F" w:rsidRPr="001E3B99" w:rsidRDefault="00BF3D0F" w:rsidP="00BF3D0F">
            <w:pPr>
              <w:spacing w:after="11" w:line="249" w:lineRule="auto"/>
              <w:ind w:right="321"/>
              <w:jc w:val="both"/>
              <w:rPr>
                <w:b/>
                <w:bCs/>
                <w:sz w:val="24"/>
                <w:szCs w:val="24"/>
              </w:rPr>
            </w:pPr>
          </w:p>
          <w:p w14:paraId="5B62D24C" w14:textId="5A63C877" w:rsidR="00EB23B5" w:rsidRPr="001E3B99" w:rsidRDefault="00EB23B5" w:rsidP="001E3B9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C059F60" w14:textId="0D8FA969" w:rsidR="003579DA" w:rsidRPr="001E3B99" w:rsidRDefault="005A1F30" w:rsidP="001E3B9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E3B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HEO will assist in the establishment and development of the </w:t>
            </w:r>
            <w:r w:rsidRPr="001E3B99">
              <w:rPr>
                <w:rFonts w:ascii="Arial" w:hAnsi="Arial" w:cs="Arial"/>
                <w:sz w:val="24"/>
                <w:szCs w:val="24"/>
              </w:rPr>
              <w:t>Mediation service and relevant processes and procedures in PIAB. The ideal candidate will do many tasks on their own initiative</w:t>
            </w:r>
            <w:r w:rsidR="003579DA" w:rsidRPr="001E3B99">
              <w:rPr>
                <w:rFonts w:ascii="Arial" w:hAnsi="Arial" w:cs="Arial"/>
                <w:sz w:val="24"/>
                <w:szCs w:val="24"/>
              </w:rPr>
              <w:t xml:space="preserve"> and display competence in managing a large case load, liaising </w:t>
            </w:r>
            <w:proofErr w:type="gramStart"/>
            <w:r w:rsidR="003579DA" w:rsidRPr="001E3B99">
              <w:rPr>
                <w:rFonts w:ascii="Arial" w:hAnsi="Arial" w:cs="Arial"/>
                <w:sz w:val="24"/>
                <w:szCs w:val="24"/>
              </w:rPr>
              <w:t>with</w:t>
            </w:r>
            <w:proofErr w:type="gramEnd"/>
            <w:r w:rsidR="003579DA" w:rsidRPr="001E3B99">
              <w:rPr>
                <w:rFonts w:ascii="Arial" w:hAnsi="Arial" w:cs="Arial"/>
                <w:sz w:val="24"/>
                <w:szCs w:val="24"/>
              </w:rPr>
              <w:t xml:space="preserve"> and managing third parties and working to statutory time limits. </w:t>
            </w:r>
          </w:p>
          <w:p w14:paraId="4F19DBF2" w14:textId="77777777" w:rsidR="003579DA" w:rsidRPr="001E3B99" w:rsidRDefault="003579DA" w:rsidP="003579DA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</w:p>
          <w:p w14:paraId="7BF317D6" w14:textId="3AF6D642" w:rsidR="005A1F30" w:rsidRPr="001E3B99" w:rsidRDefault="005A1F30" w:rsidP="001E3B99">
            <w:pPr>
              <w:spacing w:after="200" w:line="276" w:lineRule="auto"/>
              <w:contextualSpacing/>
              <w:rPr>
                <w:b/>
                <w:bCs/>
                <w:sz w:val="24"/>
                <w:szCs w:val="24"/>
              </w:rPr>
            </w:pPr>
            <w:r w:rsidRPr="001E3B99">
              <w:rPr>
                <w:sz w:val="24"/>
                <w:szCs w:val="24"/>
              </w:rPr>
              <w:t xml:space="preserve">Please detail your experience in </w:t>
            </w:r>
            <w:r w:rsidR="003579DA" w:rsidRPr="001E3B99">
              <w:rPr>
                <w:rFonts w:eastAsiaTheme="minorHAnsi"/>
                <w:sz w:val="24"/>
                <w:szCs w:val="24"/>
                <w:lang w:val="en-IE"/>
              </w:rPr>
              <w:t>designing, implementing, quality-</w:t>
            </w:r>
            <w:proofErr w:type="gramStart"/>
            <w:r w:rsidR="003579DA" w:rsidRPr="001E3B99">
              <w:rPr>
                <w:rFonts w:eastAsiaTheme="minorHAnsi"/>
                <w:sz w:val="24"/>
                <w:szCs w:val="24"/>
                <w:lang w:val="en-IE"/>
              </w:rPr>
              <w:t>assuring</w:t>
            </w:r>
            <w:proofErr w:type="gramEnd"/>
            <w:r w:rsidR="003579DA" w:rsidRPr="001E3B99">
              <w:rPr>
                <w:rFonts w:eastAsiaTheme="minorHAnsi"/>
                <w:sz w:val="24"/>
                <w:szCs w:val="24"/>
                <w:lang w:val="en-IE"/>
              </w:rPr>
              <w:t xml:space="preserve"> and reviewing processes and procedures in a relevant area</w:t>
            </w:r>
          </w:p>
        </w:tc>
      </w:tr>
      <w:tr w:rsidR="009745C1" w:rsidRPr="001E3B99" w14:paraId="3665D26E" w14:textId="77777777" w:rsidTr="418F78A2">
        <w:trPr>
          <w:trHeight w:val="127"/>
        </w:trPr>
        <w:tc>
          <w:tcPr>
            <w:tcW w:w="9016" w:type="dxa"/>
          </w:tcPr>
          <w:p w14:paraId="1FA33E01" w14:textId="77777777" w:rsidR="009745C1" w:rsidRPr="001E3B99" w:rsidRDefault="009745C1" w:rsidP="00B175EB">
            <w:pPr>
              <w:pStyle w:val="Default"/>
            </w:pPr>
          </w:p>
          <w:p w14:paraId="548E8022" w14:textId="77777777" w:rsidR="009745C1" w:rsidRPr="001E3B99" w:rsidRDefault="009745C1" w:rsidP="00B175EB">
            <w:pPr>
              <w:pStyle w:val="Default"/>
            </w:pPr>
          </w:p>
          <w:p w14:paraId="79D67509" w14:textId="77777777" w:rsidR="009745C1" w:rsidRPr="001E3B99" w:rsidRDefault="009745C1" w:rsidP="00B175EB">
            <w:pPr>
              <w:pStyle w:val="Default"/>
            </w:pPr>
          </w:p>
          <w:p w14:paraId="3354CE8F" w14:textId="77777777" w:rsidR="009745C1" w:rsidRPr="001E3B99" w:rsidRDefault="009745C1" w:rsidP="00B175EB">
            <w:pPr>
              <w:pStyle w:val="Default"/>
            </w:pPr>
          </w:p>
          <w:p w14:paraId="57851A31" w14:textId="77777777" w:rsidR="009745C1" w:rsidRPr="001E3B99" w:rsidRDefault="009745C1" w:rsidP="00B175EB">
            <w:pPr>
              <w:pStyle w:val="Default"/>
            </w:pPr>
          </w:p>
          <w:p w14:paraId="284AA644" w14:textId="77777777" w:rsidR="009745C1" w:rsidRPr="001E3B99" w:rsidRDefault="009745C1" w:rsidP="00B175EB">
            <w:pPr>
              <w:pStyle w:val="Default"/>
            </w:pPr>
          </w:p>
          <w:p w14:paraId="52D937B9" w14:textId="77777777" w:rsidR="009745C1" w:rsidRPr="001E3B99" w:rsidRDefault="009745C1" w:rsidP="00B175EB">
            <w:pPr>
              <w:pStyle w:val="Default"/>
            </w:pPr>
          </w:p>
          <w:p w14:paraId="723B96CF" w14:textId="77777777" w:rsidR="009745C1" w:rsidRPr="001E3B99" w:rsidRDefault="009745C1" w:rsidP="00B175EB">
            <w:pPr>
              <w:pStyle w:val="Default"/>
            </w:pPr>
          </w:p>
          <w:p w14:paraId="731584E6" w14:textId="77777777" w:rsidR="009745C1" w:rsidRPr="001E3B99" w:rsidRDefault="009745C1" w:rsidP="00B175EB">
            <w:pPr>
              <w:pStyle w:val="Default"/>
            </w:pPr>
          </w:p>
          <w:p w14:paraId="1B985595" w14:textId="77777777" w:rsidR="009745C1" w:rsidRPr="001E3B99" w:rsidRDefault="009745C1" w:rsidP="00B175EB">
            <w:pPr>
              <w:pStyle w:val="Default"/>
            </w:pPr>
          </w:p>
          <w:p w14:paraId="3E17E981" w14:textId="77777777" w:rsidR="009745C1" w:rsidRPr="001E3B99" w:rsidRDefault="009745C1" w:rsidP="00B175EB">
            <w:pPr>
              <w:pStyle w:val="Default"/>
            </w:pPr>
          </w:p>
        </w:tc>
      </w:tr>
      <w:tr w:rsidR="009745C1" w:rsidRPr="001E3B99" w14:paraId="28D9AAAC" w14:textId="77777777" w:rsidTr="418F78A2">
        <w:tc>
          <w:tcPr>
            <w:tcW w:w="9016" w:type="dxa"/>
          </w:tcPr>
          <w:p w14:paraId="3B8F8AC3" w14:textId="10ADA856" w:rsidR="00BF3D0F" w:rsidRPr="001E3B99" w:rsidRDefault="00D720B7" w:rsidP="00BF3D0F">
            <w:pPr>
              <w:pStyle w:val="Default"/>
            </w:pPr>
            <w:r w:rsidRPr="001E3B99">
              <w:rPr>
                <w:b/>
                <w:bCs/>
              </w:rPr>
              <w:t xml:space="preserve">Team Leadership </w:t>
            </w:r>
            <w:r w:rsidR="00BF3D0F" w:rsidRPr="001E3B99">
              <w:t>Please detail your experience in managing</w:t>
            </w:r>
            <w:r w:rsidR="009B5DED" w:rsidRPr="001E3B99">
              <w:t xml:space="preserve">/mentoring staff </w:t>
            </w:r>
            <w:r w:rsidR="00BF3D0F" w:rsidRPr="001E3B99">
              <w:t>and</w:t>
            </w:r>
            <w:r w:rsidR="009B5DED" w:rsidRPr="001E3B99">
              <w:t xml:space="preserve"> </w:t>
            </w:r>
            <w:r w:rsidR="00BF3D0F" w:rsidRPr="001E3B99">
              <w:t>influencing internal and external stakeholders</w:t>
            </w:r>
            <w:r w:rsidRPr="001E3B99">
              <w:t xml:space="preserve"> – </w:t>
            </w:r>
            <w:proofErr w:type="gramStart"/>
            <w:r w:rsidRPr="001E3B99">
              <w:t>in particular please</w:t>
            </w:r>
            <w:proofErr w:type="gramEnd"/>
            <w:r w:rsidRPr="001E3B99">
              <w:t xml:space="preserve"> detail any experience relating to the development of new services.  </w:t>
            </w:r>
          </w:p>
          <w:p w14:paraId="76086820" w14:textId="77777777" w:rsidR="00BF3D0F" w:rsidRPr="001E3B99" w:rsidRDefault="00BF3D0F" w:rsidP="00193C32">
            <w:pPr>
              <w:spacing w:after="11" w:line="249" w:lineRule="auto"/>
              <w:ind w:right="321"/>
              <w:jc w:val="both"/>
              <w:rPr>
                <w:b/>
                <w:bCs/>
                <w:sz w:val="24"/>
                <w:szCs w:val="24"/>
              </w:rPr>
            </w:pPr>
          </w:p>
          <w:p w14:paraId="5DB2A10F" w14:textId="511FCDD1" w:rsidR="00BF3D0F" w:rsidRPr="001E3B99" w:rsidRDefault="00BF3D0F" w:rsidP="00193C32">
            <w:pPr>
              <w:spacing w:after="11" w:line="249" w:lineRule="auto"/>
              <w:ind w:right="321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45C1" w:rsidRPr="001E3B99" w14:paraId="5E09D367" w14:textId="77777777" w:rsidTr="418F78A2">
        <w:tc>
          <w:tcPr>
            <w:tcW w:w="9016" w:type="dxa"/>
          </w:tcPr>
          <w:p w14:paraId="41754361" w14:textId="77777777" w:rsidR="009745C1" w:rsidRPr="001E3B99" w:rsidRDefault="009745C1" w:rsidP="00B175EB">
            <w:pPr>
              <w:pStyle w:val="Default"/>
            </w:pPr>
          </w:p>
          <w:p w14:paraId="4AA6B13C" w14:textId="77777777" w:rsidR="009745C1" w:rsidRPr="001E3B99" w:rsidRDefault="009745C1" w:rsidP="00B175EB">
            <w:pPr>
              <w:pStyle w:val="Default"/>
            </w:pPr>
          </w:p>
          <w:p w14:paraId="77EA3232" w14:textId="77777777" w:rsidR="009745C1" w:rsidRPr="001E3B99" w:rsidRDefault="009745C1" w:rsidP="00B175EB">
            <w:pPr>
              <w:pStyle w:val="Default"/>
            </w:pPr>
          </w:p>
          <w:p w14:paraId="6E949B7A" w14:textId="77777777" w:rsidR="009745C1" w:rsidRPr="001E3B99" w:rsidRDefault="009745C1" w:rsidP="00B175EB">
            <w:pPr>
              <w:pStyle w:val="Default"/>
            </w:pPr>
          </w:p>
          <w:p w14:paraId="561D8623" w14:textId="77777777" w:rsidR="009745C1" w:rsidRPr="001E3B99" w:rsidRDefault="009745C1" w:rsidP="00B175EB">
            <w:pPr>
              <w:pStyle w:val="Default"/>
            </w:pPr>
          </w:p>
          <w:p w14:paraId="45AFDF6E" w14:textId="77777777" w:rsidR="009745C1" w:rsidRPr="001E3B99" w:rsidRDefault="009745C1" w:rsidP="00B175EB">
            <w:pPr>
              <w:pStyle w:val="Default"/>
            </w:pPr>
          </w:p>
          <w:p w14:paraId="071B5C53" w14:textId="77777777" w:rsidR="009745C1" w:rsidRPr="001E3B99" w:rsidRDefault="009745C1" w:rsidP="00B175EB">
            <w:pPr>
              <w:pStyle w:val="Default"/>
            </w:pPr>
          </w:p>
          <w:p w14:paraId="3FB19C11" w14:textId="77777777" w:rsidR="009745C1" w:rsidRPr="001E3B99" w:rsidRDefault="009745C1" w:rsidP="00B175EB">
            <w:pPr>
              <w:pStyle w:val="Default"/>
            </w:pPr>
          </w:p>
          <w:p w14:paraId="1BBD0FB2" w14:textId="77777777" w:rsidR="009745C1" w:rsidRPr="001E3B99" w:rsidRDefault="009745C1" w:rsidP="00B175EB">
            <w:pPr>
              <w:pStyle w:val="Default"/>
            </w:pPr>
          </w:p>
          <w:p w14:paraId="3F0FD922" w14:textId="77777777" w:rsidR="009745C1" w:rsidRPr="001E3B99" w:rsidRDefault="009745C1" w:rsidP="00B175EB">
            <w:pPr>
              <w:pStyle w:val="Default"/>
            </w:pPr>
          </w:p>
        </w:tc>
      </w:tr>
      <w:tr w:rsidR="009745C1" w:rsidRPr="001E3B99" w14:paraId="62F6789B" w14:textId="77777777" w:rsidTr="418F78A2">
        <w:tc>
          <w:tcPr>
            <w:tcW w:w="9016" w:type="dxa"/>
          </w:tcPr>
          <w:p w14:paraId="4094D946" w14:textId="77777777" w:rsidR="009745C1" w:rsidRPr="001E3B99" w:rsidRDefault="00193C32" w:rsidP="00193C32">
            <w:pPr>
              <w:spacing w:after="11" w:line="249" w:lineRule="auto"/>
              <w:ind w:right="321"/>
              <w:jc w:val="both"/>
              <w:rPr>
                <w:b/>
                <w:bCs/>
                <w:sz w:val="24"/>
                <w:szCs w:val="24"/>
              </w:rPr>
            </w:pPr>
            <w:r w:rsidRPr="001E3B99">
              <w:rPr>
                <w:b/>
                <w:bCs/>
                <w:sz w:val="24"/>
                <w:szCs w:val="24"/>
              </w:rPr>
              <w:lastRenderedPageBreak/>
              <w:t xml:space="preserve">Management and Delivery of Results </w:t>
            </w:r>
          </w:p>
          <w:p w14:paraId="09CD2210" w14:textId="77777777" w:rsidR="00BF3D0F" w:rsidRPr="001E3B99" w:rsidRDefault="00BF3D0F" w:rsidP="00193C32">
            <w:pPr>
              <w:spacing w:after="11" w:line="249" w:lineRule="auto"/>
              <w:ind w:right="321"/>
              <w:jc w:val="both"/>
              <w:rPr>
                <w:b/>
                <w:bCs/>
                <w:sz w:val="24"/>
                <w:szCs w:val="24"/>
              </w:rPr>
            </w:pPr>
          </w:p>
          <w:p w14:paraId="5889759A" w14:textId="68DBBF30" w:rsidR="00BF3D0F" w:rsidRPr="001E3B99" w:rsidRDefault="00BF3D0F" w:rsidP="00BF3D0F">
            <w:pPr>
              <w:pStyle w:val="Default"/>
            </w:pPr>
            <w:r w:rsidRPr="001E3B99">
              <w:t>Your example should demonstrate excellent task management and organisational skills with a proven background of planning and prioritisation in a pressurised administrative environment</w:t>
            </w:r>
            <w:r w:rsidR="00D720B7" w:rsidRPr="001E3B99">
              <w:t>. Please detail your experience in managing processes or caseloads where there w</w:t>
            </w:r>
            <w:r w:rsidR="2E867FB3" w:rsidRPr="001E3B99">
              <w:t>ere</w:t>
            </w:r>
            <w:r w:rsidR="00D720B7" w:rsidRPr="001E3B99">
              <w:t xml:space="preserve"> strict deadline</w:t>
            </w:r>
            <w:r w:rsidR="5B2EF110" w:rsidRPr="001E3B99">
              <w:t>s</w:t>
            </w:r>
            <w:r w:rsidR="00D720B7" w:rsidRPr="001E3B99">
              <w:t xml:space="preserve"> such as statutory timelines. </w:t>
            </w:r>
          </w:p>
          <w:p w14:paraId="2F962E01" w14:textId="2C716F29" w:rsidR="00BF3D0F" w:rsidRPr="001E3B99" w:rsidRDefault="00BF3D0F" w:rsidP="00193C32">
            <w:pPr>
              <w:spacing w:after="11" w:line="249" w:lineRule="auto"/>
              <w:ind w:right="321"/>
              <w:jc w:val="both"/>
              <w:rPr>
                <w:b/>
                <w:bCs/>
                <w:sz w:val="24"/>
                <w:szCs w:val="24"/>
              </w:rPr>
            </w:pPr>
          </w:p>
          <w:p w14:paraId="2CF58B87" w14:textId="74B380F6" w:rsidR="00BF3D0F" w:rsidRPr="001E3B99" w:rsidRDefault="00BF3D0F" w:rsidP="00BF3D0F">
            <w:pPr>
              <w:pStyle w:val="Default"/>
              <w:rPr>
                <w:b/>
                <w:bCs/>
              </w:rPr>
            </w:pPr>
          </w:p>
        </w:tc>
      </w:tr>
      <w:tr w:rsidR="009745C1" w:rsidRPr="001E3B99" w14:paraId="33F3DDDC" w14:textId="77777777" w:rsidTr="418F78A2">
        <w:tc>
          <w:tcPr>
            <w:tcW w:w="9016" w:type="dxa"/>
          </w:tcPr>
          <w:p w14:paraId="4B8F42BA" w14:textId="77777777" w:rsidR="009745C1" w:rsidRPr="001E3B99" w:rsidRDefault="009745C1" w:rsidP="00B175EB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51FFC444" w14:textId="77777777" w:rsidR="009745C1" w:rsidRPr="001E3B99" w:rsidRDefault="009745C1" w:rsidP="00B175EB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5C1957B7" w14:textId="77777777" w:rsidR="009745C1" w:rsidRPr="001E3B99" w:rsidRDefault="009745C1" w:rsidP="00B175EB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534700B7" w14:textId="77777777" w:rsidR="009745C1" w:rsidRPr="001E3B99" w:rsidRDefault="009745C1" w:rsidP="00B175EB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65F34245" w14:textId="77777777" w:rsidR="009745C1" w:rsidRPr="001E3B99" w:rsidRDefault="009745C1" w:rsidP="00B175EB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40425072" w14:textId="77777777" w:rsidR="009745C1" w:rsidRPr="001E3B99" w:rsidRDefault="009745C1" w:rsidP="00B175EB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4B14F729" w14:textId="77777777" w:rsidR="009745C1" w:rsidRPr="001E3B99" w:rsidRDefault="009745C1" w:rsidP="00B175EB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7E5AC040" w14:textId="77777777" w:rsidR="009745C1" w:rsidRPr="001E3B99" w:rsidRDefault="009745C1" w:rsidP="00B175EB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7A8E47B7" w14:textId="77777777" w:rsidR="009745C1" w:rsidRPr="001E3B99" w:rsidRDefault="009745C1" w:rsidP="00B175EB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3F622A0C" w14:textId="77777777" w:rsidR="009745C1" w:rsidRPr="001E3B99" w:rsidRDefault="009745C1" w:rsidP="00B175EB">
            <w:pPr>
              <w:pStyle w:val="Default"/>
            </w:pPr>
          </w:p>
        </w:tc>
      </w:tr>
      <w:tr w:rsidR="009745C1" w:rsidRPr="001E3B99" w14:paraId="663E609D" w14:textId="77777777" w:rsidTr="418F78A2">
        <w:tc>
          <w:tcPr>
            <w:tcW w:w="9016" w:type="dxa"/>
          </w:tcPr>
          <w:p w14:paraId="337B197B" w14:textId="77777777" w:rsidR="009745C1" w:rsidRPr="001E3B99" w:rsidRDefault="00193C32" w:rsidP="00193C32">
            <w:pPr>
              <w:spacing w:after="11" w:line="249" w:lineRule="auto"/>
              <w:ind w:right="321"/>
              <w:jc w:val="both"/>
              <w:rPr>
                <w:b/>
                <w:bCs/>
                <w:sz w:val="24"/>
                <w:szCs w:val="24"/>
              </w:rPr>
            </w:pPr>
            <w:r w:rsidRPr="001E3B99">
              <w:rPr>
                <w:b/>
                <w:bCs/>
                <w:sz w:val="24"/>
                <w:szCs w:val="24"/>
              </w:rPr>
              <w:t xml:space="preserve">Interpersonal and Communication Skills </w:t>
            </w:r>
          </w:p>
          <w:p w14:paraId="471D698A" w14:textId="514294CA" w:rsidR="00BF3D0F" w:rsidRPr="001E3B99" w:rsidRDefault="00BF3D0F" w:rsidP="00BF3D0F">
            <w:pPr>
              <w:pStyle w:val="Default"/>
            </w:pPr>
            <w:r w:rsidRPr="001E3B99">
              <w:t>Please detail your experience in writing reports of a technical nature</w:t>
            </w:r>
            <w:r w:rsidR="28273121" w:rsidRPr="001E3B99">
              <w:t>\</w:t>
            </w:r>
            <w:r w:rsidRPr="001E3B99">
              <w:t xml:space="preserve">reports for a senior management team. </w:t>
            </w:r>
          </w:p>
          <w:p w14:paraId="7DDB6F00" w14:textId="6256F70A" w:rsidR="00BF3D0F" w:rsidRPr="001E3B99" w:rsidRDefault="00BF3D0F" w:rsidP="00BF3D0F">
            <w:pPr>
              <w:pStyle w:val="Default"/>
              <w:rPr>
                <w:b/>
                <w:bCs/>
              </w:rPr>
            </w:pPr>
          </w:p>
        </w:tc>
      </w:tr>
      <w:tr w:rsidR="009745C1" w:rsidRPr="001E3B99" w14:paraId="528F0BA2" w14:textId="77777777" w:rsidTr="418F78A2">
        <w:tc>
          <w:tcPr>
            <w:tcW w:w="9016" w:type="dxa"/>
          </w:tcPr>
          <w:p w14:paraId="020D4C91" w14:textId="77777777" w:rsidR="009745C1" w:rsidRPr="001E3B99" w:rsidRDefault="009745C1" w:rsidP="00B175EB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533F0EDF" w14:textId="77777777" w:rsidR="009745C1" w:rsidRPr="001E3B99" w:rsidRDefault="009745C1" w:rsidP="00B175EB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352A63B2" w14:textId="77777777" w:rsidR="009745C1" w:rsidRPr="001E3B99" w:rsidRDefault="009745C1" w:rsidP="00B175EB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363F769C" w14:textId="77777777" w:rsidR="009745C1" w:rsidRPr="001E3B99" w:rsidRDefault="009745C1" w:rsidP="00B175EB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3BB61B6F" w14:textId="77777777" w:rsidR="009745C1" w:rsidRPr="001E3B99" w:rsidRDefault="009745C1" w:rsidP="00B175EB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54474638" w14:textId="77777777" w:rsidR="009745C1" w:rsidRPr="001E3B99" w:rsidRDefault="009745C1" w:rsidP="00B175EB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4D5DA477" w14:textId="77777777" w:rsidR="009745C1" w:rsidRPr="001E3B99" w:rsidRDefault="009745C1" w:rsidP="00B175EB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1C7B4612" w14:textId="77777777" w:rsidR="009745C1" w:rsidRPr="001E3B99" w:rsidRDefault="009745C1" w:rsidP="00B175EB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403BD60A" w14:textId="77777777" w:rsidR="009745C1" w:rsidRPr="001E3B99" w:rsidRDefault="009745C1" w:rsidP="00B175EB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</w:tc>
      </w:tr>
    </w:tbl>
    <w:p w14:paraId="54BE2310" w14:textId="77777777" w:rsidR="009745C1" w:rsidRPr="001E3B99" w:rsidRDefault="009745C1" w:rsidP="009745C1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2166" w:rsidRPr="001E3B99" w14:paraId="1EB9A473" w14:textId="77777777" w:rsidTr="00524BE5">
        <w:tc>
          <w:tcPr>
            <w:tcW w:w="9016" w:type="dxa"/>
          </w:tcPr>
          <w:p w14:paraId="2740E0E3" w14:textId="77777777" w:rsidR="00272166" w:rsidRPr="001E3B99" w:rsidRDefault="00272166" w:rsidP="00524BE5">
            <w:pPr>
              <w:pStyle w:val="Default"/>
              <w:rPr>
                <w:b/>
                <w:bCs/>
                <w:color w:val="FF0000"/>
              </w:rPr>
            </w:pPr>
            <w:r w:rsidRPr="001E3B99">
              <w:rPr>
                <w:rFonts w:eastAsia="Times New Roman"/>
                <w:b/>
                <w:bCs/>
                <w:color w:val="auto"/>
                <w:lang w:val="en-GB"/>
              </w:rPr>
              <w:t>Judgement, Analysis &amp; Decision Making</w:t>
            </w:r>
            <w:r w:rsidRPr="001E3B99">
              <w:rPr>
                <w:b/>
                <w:bCs/>
                <w:color w:val="FF0000"/>
                <w:highlight w:val="yellow"/>
              </w:rPr>
              <w:t xml:space="preserve"> </w:t>
            </w:r>
          </w:p>
          <w:p w14:paraId="5B0E81AA" w14:textId="4EC6639A" w:rsidR="00272166" w:rsidRPr="001E3B99" w:rsidRDefault="00272166" w:rsidP="00524BE5">
            <w:pPr>
              <w:pStyle w:val="Default"/>
            </w:pPr>
            <w:r w:rsidRPr="001E3B99">
              <w:t xml:space="preserve">Please detail your experience in analysing information from relevant sources to inform business decisions. </w:t>
            </w:r>
          </w:p>
          <w:p w14:paraId="56914966" w14:textId="77777777" w:rsidR="00272166" w:rsidRPr="001E3B99" w:rsidRDefault="00272166" w:rsidP="00524BE5">
            <w:pPr>
              <w:pStyle w:val="Default"/>
              <w:rPr>
                <w:b/>
                <w:bCs/>
              </w:rPr>
            </w:pPr>
          </w:p>
        </w:tc>
      </w:tr>
      <w:tr w:rsidR="00272166" w:rsidRPr="001E3B99" w14:paraId="3A265408" w14:textId="77777777" w:rsidTr="00524BE5">
        <w:tc>
          <w:tcPr>
            <w:tcW w:w="9016" w:type="dxa"/>
          </w:tcPr>
          <w:p w14:paraId="52E693D0" w14:textId="77777777" w:rsidR="00272166" w:rsidRPr="001E3B99" w:rsidRDefault="00272166" w:rsidP="00524BE5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72C169B4" w14:textId="77777777" w:rsidR="00272166" w:rsidRPr="001E3B99" w:rsidRDefault="00272166" w:rsidP="00524BE5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010101C0" w14:textId="77777777" w:rsidR="00272166" w:rsidRPr="001E3B99" w:rsidRDefault="00272166" w:rsidP="00524BE5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1EACD0D5" w14:textId="77777777" w:rsidR="00272166" w:rsidRPr="001E3B99" w:rsidRDefault="00272166" w:rsidP="00524BE5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66D44A0E" w14:textId="77777777" w:rsidR="00272166" w:rsidRPr="001E3B99" w:rsidRDefault="00272166" w:rsidP="00524BE5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7929D5C9" w14:textId="77777777" w:rsidR="00272166" w:rsidRPr="001E3B99" w:rsidRDefault="00272166" w:rsidP="00524BE5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54FB6852" w14:textId="77777777" w:rsidR="00272166" w:rsidRPr="001E3B99" w:rsidRDefault="00272166" w:rsidP="00524BE5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4BDDE5A2" w14:textId="77777777" w:rsidR="00272166" w:rsidRPr="001E3B99" w:rsidRDefault="00272166" w:rsidP="00524BE5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  <w:p w14:paraId="1ABF5B82" w14:textId="77777777" w:rsidR="00272166" w:rsidRPr="001E3B99" w:rsidRDefault="00272166" w:rsidP="00524BE5">
            <w:pPr>
              <w:spacing w:after="11" w:line="249" w:lineRule="auto"/>
              <w:ind w:right="321"/>
              <w:jc w:val="both"/>
              <w:rPr>
                <w:sz w:val="24"/>
                <w:szCs w:val="24"/>
              </w:rPr>
            </w:pPr>
          </w:p>
        </w:tc>
      </w:tr>
    </w:tbl>
    <w:p w14:paraId="3F1E570E" w14:textId="77777777" w:rsidR="00683BDC" w:rsidRDefault="00683BDC">
      <w:pPr>
        <w:rPr>
          <w:sz w:val="24"/>
          <w:szCs w:val="24"/>
        </w:rPr>
      </w:pPr>
    </w:p>
    <w:p w14:paraId="1BAAEF45" w14:textId="4C6A2D85" w:rsidR="001E3B99" w:rsidRPr="00C552B9" w:rsidRDefault="001E3B99" w:rsidP="001E3B99">
      <w:pPr>
        <w:spacing w:after="34" w:line="248" w:lineRule="auto"/>
        <w:ind w:right="270"/>
        <w:rPr>
          <w:rFonts w:eastAsiaTheme="minorHAnsi"/>
          <w:sz w:val="24"/>
          <w:szCs w:val="24"/>
          <w:lang w:val="en-IE"/>
        </w:rPr>
      </w:pPr>
      <w:r w:rsidRPr="001E3B99">
        <w:rPr>
          <w:rFonts w:eastAsiaTheme="minorHAnsi"/>
          <w:sz w:val="24"/>
          <w:szCs w:val="24"/>
          <w:lang w:val="en-IE"/>
        </w:rPr>
        <w:t>Please return you</w:t>
      </w:r>
      <w:r>
        <w:rPr>
          <w:rFonts w:eastAsiaTheme="minorHAnsi"/>
          <w:sz w:val="24"/>
          <w:szCs w:val="24"/>
          <w:lang w:val="en-IE"/>
        </w:rPr>
        <w:t>r</w:t>
      </w:r>
      <w:r w:rsidRPr="001E3B99">
        <w:rPr>
          <w:rFonts w:eastAsiaTheme="minorHAnsi"/>
          <w:sz w:val="24"/>
          <w:szCs w:val="24"/>
          <w:lang w:val="en-IE"/>
        </w:rPr>
        <w:t xml:space="preserve"> completed Key Achievements Form with a  comprehensive C</w:t>
      </w:r>
      <w:r>
        <w:rPr>
          <w:rFonts w:eastAsiaTheme="minorHAnsi"/>
          <w:sz w:val="24"/>
          <w:szCs w:val="24"/>
          <w:lang w:val="en-IE"/>
        </w:rPr>
        <w:t xml:space="preserve">urriculum Vitae (CV) </w:t>
      </w:r>
      <w:r w:rsidRPr="00C552B9">
        <w:rPr>
          <w:rFonts w:eastAsiaTheme="minorHAnsi"/>
          <w:sz w:val="24"/>
          <w:szCs w:val="24"/>
          <w:lang w:val="en-IE"/>
        </w:rPr>
        <w:t>, (See CV Guidance note-Appendix 2</w:t>
      </w:r>
      <w:r>
        <w:rPr>
          <w:rFonts w:eastAsiaTheme="minorHAnsi"/>
          <w:sz w:val="24"/>
          <w:szCs w:val="24"/>
          <w:lang w:val="en-IE"/>
        </w:rPr>
        <w:t xml:space="preserve"> of the candidate information book</w:t>
      </w:r>
      <w:r w:rsidRPr="00C552B9">
        <w:rPr>
          <w:rFonts w:eastAsiaTheme="minorHAnsi"/>
          <w:sz w:val="24"/>
          <w:szCs w:val="24"/>
          <w:lang w:val="en-IE"/>
        </w:rPr>
        <w:t>)</w:t>
      </w:r>
      <w:r>
        <w:rPr>
          <w:rFonts w:eastAsiaTheme="minorHAnsi"/>
          <w:sz w:val="24"/>
          <w:szCs w:val="24"/>
          <w:lang w:val="en-IE"/>
        </w:rPr>
        <w:t xml:space="preserve"> and a</w:t>
      </w:r>
      <w:r w:rsidRPr="00C552B9">
        <w:rPr>
          <w:rFonts w:eastAsiaTheme="minorHAnsi"/>
          <w:sz w:val="24"/>
          <w:szCs w:val="24"/>
          <w:lang w:val="en-IE"/>
        </w:rPr>
        <w:t xml:space="preserve"> </w:t>
      </w:r>
      <w:r w:rsidRPr="001E3B99">
        <w:rPr>
          <w:rFonts w:eastAsiaTheme="minorHAnsi"/>
          <w:sz w:val="24"/>
          <w:szCs w:val="24"/>
          <w:lang w:val="en-IE"/>
        </w:rPr>
        <w:t>short cover letter/ personal statement</w:t>
      </w:r>
      <w:r w:rsidRPr="00C552B9">
        <w:rPr>
          <w:rFonts w:eastAsiaTheme="minorHAnsi"/>
          <w:sz w:val="24"/>
          <w:szCs w:val="24"/>
          <w:lang w:val="en-IE"/>
        </w:rPr>
        <w:t xml:space="preserve"> (i.e., no more than </w:t>
      </w:r>
      <w:r>
        <w:rPr>
          <w:rFonts w:eastAsiaTheme="minorHAnsi"/>
          <w:sz w:val="24"/>
          <w:szCs w:val="24"/>
          <w:lang w:val="en-IE"/>
        </w:rPr>
        <w:t xml:space="preserve">750 </w:t>
      </w:r>
      <w:r w:rsidRPr="00C552B9">
        <w:rPr>
          <w:rFonts w:eastAsiaTheme="minorHAnsi"/>
          <w:sz w:val="24"/>
          <w:szCs w:val="24"/>
          <w:lang w:val="en-IE"/>
        </w:rPr>
        <w:t xml:space="preserve">words) outlining why you wish to be considered for the post and where you believe your skills, experience and values meet the requirements of the </w:t>
      </w:r>
      <w:r>
        <w:rPr>
          <w:rFonts w:eastAsiaTheme="minorHAnsi"/>
          <w:sz w:val="24"/>
          <w:szCs w:val="24"/>
          <w:lang w:val="en-IE"/>
        </w:rPr>
        <w:t xml:space="preserve">Higher Executive Officer on PIAB’s Mediation Team to </w:t>
      </w:r>
      <w:hyperlink r:id="rId11" w:history="1">
        <w:r w:rsidRPr="00DF38E2">
          <w:rPr>
            <w:rStyle w:val="Hyperlink"/>
            <w:rFonts w:eastAsiaTheme="minorHAnsi"/>
            <w:sz w:val="24"/>
            <w:szCs w:val="24"/>
            <w:lang w:val="en-IE"/>
          </w:rPr>
          <w:t>careers@piab.ie</w:t>
        </w:r>
      </w:hyperlink>
      <w:r>
        <w:rPr>
          <w:rFonts w:eastAsiaTheme="minorHAnsi"/>
          <w:sz w:val="24"/>
          <w:szCs w:val="24"/>
          <w:lang w:val="en-IE"/>
        </w:rPr>
        <w:t xml:space="preserve"> by 12noon, (local time) on Tuesday, 30</w:t>
      </w:r>
      <w:r w:rsidRPr="001E3B99">
        <w:rPr>
          <w:rFonts w:eastAsiaTheme="minorHAnsi"/>
          <w:sz w:val="24"/>
          <w:szCs w:val="24"/>
          <w:vertAlign w:val="superscript"/>
          <w:lang w:val="en-IE"/>
        </w:rPr>
        <w:t>th</w:t>
      </w:r>
      <w:r>
        <w:rPr>
          <w:rFonts w:eastAsiaTheme="minorHAnsi"/>
          <w:sz w:val="24"/>
          <w:szCs w:val="24"/>
          <w:lang w:val="en-IE"/>
        </w:rPr>
        <w:t xml:space="preserve"> May 2023. </w:t>
      </w:r>
      <w:r w:rsidRPr="00C552B9">
        <w:rPr>
          <w:rFonts w:eastAsiaTheme="minorHAnsi"/>
          <w:sz w:val="24"/>
          <w:szCs w:val="24"/>
          <w:lang w:val="en-IE"/>
        </w:rPr>
        <w:t xml:space="preserve"> </w:t>
      </w:r>
    </w:p>
    <w:p w14:paraId="07A9E4AA" w14:textId="77777777" w:rsidR="001E3B99" w:rsidRPr="00C552B9" w:rsidRDefault="001E3B99" w:rsidP="001E3B99">
      <w:pPr>
        <w:spacing w:after="5" w:line="248" w:lineRule="auto"/>
        <w:ind w:left="720" w:right="321"/>
        <w:jc w:val="both"/>
        <w:rPr>
          <w:rFonts w:eastAsiaTheme="minorHAnsi"/>
          <w:sz w:val="24"/>
          <w:szCs w:val="24"/>
          <w:lang w:val="en-IE"/>
        </w:rPr>
      </w:pPr>
    </w:p>
    <w:p w14:paraId="0875EA95" w14:textId="77777777" w:rsidR="001E3B99" w:rsidRDefault="001E3B99" w:rsidP="001E3B99">
      <w:pPr>
        <w:spacing w:after="200" w:line="276" w:lineRule="auto"/>
        <w:ind w:left="-5" w:right="321"/>
        <w:rPr>
          <w:rFonts w:eastAsiaTheme="minorHAnsi"/>
          <w:sz w:val="24"/>
          <w:szCs w:val="24"/>
          <w:lang w:val="en-IE"/>
        </w:rPr>
      </w:pPr>
    </w:p>
    <w:p w14:paraId="224C63C5" w14:textId="77777777" w:rsidR="001E3B99" w:rsidRPr="001E3B99" w:rsidRDefault="001E3B99">
      <w:pPr>
        <w:rPr>
          <w:sz w:val="24"/>
          <w:szCs w:val="24"/>
        </w:rPr>
      </w:pPr>
    </w:p>
    <w:sectPr w:rsidR="001E3B99" w:rsidRPr="001E3B99" w:rsidSect="00FE1644">
      <w:headerReference w:type="default" r:id="rId12"/>
      <w:footerReference w:type="default" r:id="rId13"/>
      <w:pgSz w:w="11906" w:h="16838" w:code="9"/>
      <w:pgMar w:top="1440" w:right="1440" w:bottom="1440" w:left="1440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093B0" w14:textId="77777777" w:rsidR="00593DEC" w:rsidRDefault="00593DEC" w:rsidP="00655D1C">
      <w:r>
        <w:separator/>
      </w:r>
    </w:p>
  </w:endnote>
  <w:endnote w:type="continuationSeparator" w:id="0">
    <w:p w14:paraId="237C34DA" w14:textId="77777777" w:rsidR="00593DEC" w:rsidRDefault="00593DEC" w:rsidP="0065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E658" w14:textId="77777777" w:rsidR="00655D1C" w:rsidRDefault="00FE1644">
    <w:pPr>
      <w:pStyle w:val="Footer"/>
    </w:pPr>
    <w:r>
      <w:rPr>
        <w:noProof/>
        <w:lang w:eastAsia="en-IE"/>
      </w:rPr>
      <w:drawing>
        <wp:anchor distT="0" distB="0" distL="114300" distR="114300" simplePos="0" relativeHeight="251662336" behindDoc="1" locked="0" layoutInCell="1" allowOverlap="1" wp14:anchorId="3FF801A9" wp14:editId="2864764E">
          <wp:simplePos x="0" y="0"/>
          <wp:positionH relativeFrom="column">
            <wp:posOffset>-751840</wp:posOffset>
          </wp:positionH>
          <wp:positionV relativeFrom="paragraph">
            <wp:posOffset>-241300</wp:posOffset>
          </wp:positionV>
          <wp:extent cx="7277100" cy="685595"/>
          <wp:effectExtent l="0" t="0" r="0" b="635"/>
          <wp:wrapNone/>
          <wp:docPr id="2" name="Picture 2" descr="J:\footer ping talla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footer ping tallagh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0" cy="68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28153" w14:textId="77777777" w:rsidR="00593DEC" w:rsidRDefault="00593DEC" w:rsidP="00655D1C">
      <w:r>
        <w:separator/>
      </w:r>
    </w:p>
  </w:footnote>
  <w:footnote w:type="continuationSeparator" w:id="0">
    <w:p w14:paraId="545EBE51" w14:textId="77777777" w:rsidR="00593DEC" w:rsidRDefault="00593DEC" w:rsidP="00655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6AD8" w14:textId="77777777" w:rsidR="006C236E" w:rsidRDefault="006C236E">
    <w:pPr>
      <w:pStyle w:val="Header"/>
    </w:pPr>
    <w:r>
      <w:rPr>
        <w:noProof/>
        <w:lang w:eastAsia="en-IE"/>
      </w:rPr>
      <w:drawing>
        <wp:anchor distT="0" distB="0" distL="114300" distR="114300" simplePos="0" relativeHeight="251661312" behindDoc="1" locked="0" layoutInCell="1" allowOverlap="1" wp14:anchorId="62AB28BC" wp14:editId="5B46A36A">
          <wp:simplePos x="0" y="0"/>
          <wp:positionH relativeFrom="column">
            <wp:posOffset>4162425</wp:posOffset>
          </wp:positionH>
          <wp:positionV relativeFrom="paragraph">
            <wp:posOffset>-59690</wp:posOffset>
          </wp:positionV>
          <wp:extent cx="2028825" cy="1007745"/>
          <wp:effectExtent l="0" t="0" r="0" b="0"/>
          <wp:wrapThrough wrapText="bothSides">
            <wp:wrapPolygon edited="0">
              <wp:start x="3651" y="1225"/>
              <wp:lineTo x="1217" y="5308"/>
              <wp:lineTo x="1217" y="8166"/>
              <wp:lineTo x="2637" y="9800"/>
              <wp:lineTo x="7301" y="13474"/>
              <wp:lineTo x="10749" y="15108"/>
              <wp:lineTo x="10749" y="20416"/>
              <wp:lineTo x="18456" y="20416"/>
              <wp:lineTo x="18659" y="19599"/>
              <wp:lineTo x="20485" y="15108"/>
              <wp:lineTo x="17442" y="4900"/>
              <wp:lineTo x="16023" y="1225"/>
              <wp:lineTo x="3651" y="1225"/>
            </wp:wrapPolygon>
          </wp:wrapThrough>
          <wp:docPr id="5" name="Picture 5" descr="C:\Users\nmorgan\AppData\Local\Microsoft\Windows\Temporary Internet Files\Content.Word\PIAB_full_logo_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morgan\AppData\Local\Microsoft\Windows\Temporary Internet Files\Content.Word\PIAB_full_logo_colou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3175"/>
    <w:multiLevelType w:val="hybridMultilevel"/>
    <w:tmpl w:val="3F5E62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A6A65"/>
    <w:multiLevelType w:val="hybridMultilevel"/>
    <w:tmpl w:val="F68AD5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22C0E"/>
    <w:multiLevelType w:val="hybridMultilevel"/>
    <w:tmpl w:val="994CA5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B55E8"/>
    <w:multiLevelType w:val="hybridMultilevel"/>
    <w:tmpl w:val="8F7C0A98"/>
    <w:lvl w:ilvl="0" w:tplc="18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70984981"/>
    <w:multiLevelType w:val="hybridMultilevel"/>
    <w:tmpl w:val="1FA09FA8"/>
    <w:lvl w:ilvl="0" w:tplc="58BC898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A00A06">
      <w:start w:val="1"/>
      <w:numFmt w:val="bullet"/>
      <w:lvlText w:val="o"/>
      <w:lvlJc w:val="left"/>
      <w:pPr>
        <w:ind w:left="1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037BA">
      <w:start w:val="1"/>
      <w:numFmt w:val="bullet"/>
      <w:lvlText w:val="▪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EBEC">
      <w:start w:val="1"/>
      <w:numFmt w:val="bullet"/>
      <w:lvlText w:val="•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20366C">
      <w:start w:val="1"/>
      <w:numFmt w:val="bullet"/>
      <w:lvlText w:val="o"/>
      <w:lvlJc w:val="left"/>
      <w:pPr>
        <w:ind w:left="3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740A26">
      <w:start w:val="1"/>
      <w:numFmt w:val="bullet"/>
      <w:lvlText w:val="▪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186F08">
      <w:start w:val="1"/>
      <w:numFmt w:val="bullet"/>
      <w:lvlText w:val="•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01B0A">
      <w:start w:val="1"/>
      <w:numFmt w:val="bullet"/>
      <w:lvlText w:val="o"/>
      <w:lvlJc w:val="left"/>
      <w:pPr>
        <w:ind w:left="5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B4087C">
      <w:start w:val="1"/>
      <w:numFmt w:val="bullet"/>
      <w:lvlText w:val="▪"/>
      <w:lvlJc w:val="left"/>
      <w:pPr>
        <w:ind w:left="6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1034701">
    <w:abstractNumId w:val="0"/>
  </w:num>
  <w:num w:numId="2" w16cid:durableId="1699115848">
    <w:abstractNumId w:val="2"/>
  </w:num>
  <w:num w:numId="3" w16cid:durableId="508641656">
    <w:abstractNumId w:val="1"/>
  </w:num>
  <w:num w:numId="4" w16cid:durableId="288898962">
    <w:abstractNumId w:val="4"/>
  </w:num>
  <w:num w:numId="5" w16cid:durableId="1924679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1C"/>
    <w:rsid w:val="000A512F"/>
    <w:rsid w:val="001836EA"/>
    <w:rsid w:val="00193C32"/>
    <w:rsid w:val="00194D08"/>
    <w:rsid w:val="001E3B99"/>
    <w:rsid w:val="00272166"/>
    <w:rsid w:val="002A15B7"/>
    <w:rsid w:val="003579DA"/>
    <w:rsid w:val="003C0307"/>
    <w:rsid w:val="0043776F"/>
    <w:rsid w:val="004F43C2"/>
    <w:rsid w:val="00505D6B"/>
    <w:rsid w:val="00576997"/>
    <w:rsid w:val="00593DEC"/>
    <w:rsid w:val="005A1F30"/>
    <w:rsid w:val="005F3EEC"/>
    <w:rsid w:val="00655D1C"/>
    <w:rsid w:val="00683BDC"/>
    <w:rsid w:val="006C236E"/>
    <w:rsid w:val="006F3A96"/>
    <w:rsid w:val="009745C1"/>
    <w:rsid w:val="009B5DED"/>
    <w:rsid w:val="00A60287"/>
    <w:rsid w:val="00BD38C4"/>
    <w:rsid w:val="00BF3D0F"/>
    <w:rsid w:val="00D10A6F"/>
    <w:rsid w:val="00D720B7"/>
    <w:rsid w:val="00DA7403"/>
    <w:rsid w:val="00E97BAC"/>
    <w:rsid w:val="00EB23B5"/>
    <w:rsid w:val="00F80008"/>
    <w:rsid w:val="00FE1644"/>
    <w:rsid w:val="28273121"/>
    <w:rsid w:val="2E867FB3"/>
    <w:rsid w:val="383DFED4"/>
    <w:rsid w:val="418F78A2"/>
    <w:rsid w:val="5B2EF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06D5B12"/>
  <w15:docId w15:val="{09A8D2DD-2DAC-459B-B21C-66DFD6F6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6EA"/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D1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IE"/>
    </w:rPr>
  </w:style>
  <w:style w:type="character" w:customStyle="1" w:styleId="HeaderChar">
    <w:name w:val="Header Char"/>
    <w:basedOn w:val="DefaultParagraphFont"/>
    <w:link w:val="Header"/>
    <w:uiPriority w:val="99"/>
    <w:rsid w:val="00655D1C"/>
  </w:style>
  <w:style w:type="paragraph" w:styleId="Footer">
    <w:name w:val="footer"/>
    <w:basedOn w:val="Normal"/>
    <w:link w:val="FooterChar"/>
    <w:uiPriority w:val="99"/>
    <w:unhideWhenUsed/>
    <w:rsid w:val="00655D1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IE"/>
    </w:rPr>
  </w:style>
  <w:style w:type="character" w:customStyle="1" w:styleId="FooterChar">
    <w:name w:val="Footer Char"/>
    <w:basedOn w:val="DefaultParagraphFont"/>
    <w:link w:val="Footer"/>
    <w:uiPriority w:val="99"/>
    <w:rsid w:val="00655D1C"/>
  </w:style>
  <w:style w:type="paragraph" w:styleId="BalloonText">
    <w:name w:val="Balloon Text"/>
    <w:basedOn w:val="Normal"/>
    <w:link w:val="BalloonTextChar"/>
    <w:uiPriority w:val="99"/>
    <w:semiHidden/>
    <w:unhideWhenUsed/>
    <w:rsid w:val="00655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D1C"/>
    <w:rPr>
      <w:rFonts w:ascii="Tahoma" w:hAnsi="Tahoma" w:cs="Tahoma"/>
      <w:sz w:val="16"/>
      <w:szCs w:val="16"/>
    </w:rPr>
  </w:style>
  <w:style w:type="character" w:styleId="Hyperlink">
    <w:name w:val="Hyperlink"/>
    <w:rsid w:val="001836EA"/>
    <w:rPr>
      <w:color w:val="0000FF"/>
      <w:u w:val="single"/>
    </w:rPr>
  </w:style>
  <w:style w:type="character" w:customStyle="1" w:styleId="StyleArial">
    <w:name w:val="Style Arial"/>
    <w:rsid w:val="001836EA"/>
    <w:rPr>
      <w:rFonts w:ascii="Arial" w:hAnsi="Arial" w:cs="Arial" w:hint="default"/>
    </w:rPr>
  </w:style>
  <w:style w:type="paragraph" w:customStyle="1" w:styleId="Default">
    <w:name w:val="Default"/>
    <w:rsid w:val="005F3E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F3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720B7"/>
    <w:rPr>
      <w:rFonts w:ascii="Arial" w:eastAsia="Times New Roman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D720B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lang w:val="en-IE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5A1F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F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F30"/>
    <w:rPr>
      <w:rFonts w:ascii="Arial" w:eastAsia="Times New Roman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F30"/>
    <w:rPr>
      <w:rFonts w:ascii="Arial" w:eastAsia="Times New Roman" w:hAnsi="Arial" w:cs="Arial"/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E3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8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eers@piab.i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1FEDAEB861E444BAB1DFF3B09A5129" ma:contentTypeVersion="4" ma:contentTypeDescription="Create a new document." ma:contentTypeScope="" ma:versionID="a468aa0fe84e61a20e1e7f6f37168920">
  <xsd:schema xmlns:xsd="http://www.w3.org/2001/XMLSchema" xmlns:xs="http://www.w3.org/2001/XMLSchema" xmlns:p="http://schemas.microsoft.com/office/2006/metadata/properties" xmlns:ns2="a2d131f6-0d17-465f-a3e9-b41dd6ae5908" xmlns:ns3="3654ad3a-6270-4fd9-a1b2-7c59491ed844" targetNamespace="http://schemas.microsoft.com/office/2006/metadata/properties" ma:root="true" ma:fieldsID="00ffc57088e6bf519e67f05cf68910a3" ns2:_="" ns3:_="">
    <xsd:import namespace="a2d131f6-0d17-465f-a3e9-b41dd6ae5908"/>
    <xsd:import namespace="3654ad3a-6270-4fd9-a1b2-7c59491ed8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131f6-0d17-465f-a3e9-b41dd6ae5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4ad3a-6270-4fd9-a1b2-7c59491ed8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517E0-FE7C-4835-8460-E8B1AF3047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76FD0D-6296-4D11-BA9A-371E0E5E73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65DE1C-75D9-4E91-9DE7-332F4DB530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35DCA9-E235-4764-BAF3-803ADFCCB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131f6-0d17-465f-a3e9-b41dd6ae5908"/>
    <ds:schemaRef ds:uri="3654ad3a-6270-4fd9-a1b2-7c59491ed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2037</Characters>
  <Application>Microsoft Office Word</Application>
  <DocSecurity>0</DocSecurity>
  <Lines>16</Lines>
  <Paragraphs>4</Paragraphs>
  <ScaleCrop>false</ScaleCrop>
  <Company>Microsoft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Morgan</dc:creator>
  <cp:lastModifiedBy>Ríona Hegarty</cp:lastModifiedBy>
  <cp:revision>2</cp:revision>
  <cp:lastPrinted>2018-06-25T08:44:00Z</cp:lastPrinted>
  <dcterms:created xsi:type="dcterms:W3CDTF">2023-05-11T09:47:00Z</dcterms:created>
  <dcterms:modified xsi:type="dcterms:W3CDTF">2023-05-11T09:47:00Z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0x010100631FEDAEB861E444BAB1DFF3B09A5129</vt:lpwstr>
  </property>
</Properties>
</file>